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F110BA">
        <w:rPr>
          <w:b/>
          <w:i/>
          <w:sz w:val="24"/>
          <w:szCs w:val="24"/>
        </w:rPr>
        <w:t xml:space="preserve">April </w:t>
      </w:r>
      <w:r w:rsidR="00DD5FE5">
        <w:rPr>
          <w:b/>
          <w:i/>
          <w:sz w:val="24"/>
          <w:szCs w:val="24"/>
        </w:rPr>
        <w:t>24</w:t>
      </w:r>
      <w:r w:rsidR="0061166A" w:rsidRPr="0061166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16C40" wp14:editId="12A2A71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A1BEE" w:rsidTr="00B465AD">
        <w:trPr>
          <w:trHeight w:val="1511"/>
        </w:trPr>
        <w:tc>
          <w:tcPr>
            <w:tcW w:w="1362" w:type="dxa"/>
          </w:tcPr>
          <w:p w:rsidR="00CA1BEE" w:rsidRDefault="00CA1BEE">
            <w:r>
              <w:t>Objective/</w:t>
            </w:r>
          </w:p>
          <w:p w:rsidR="00CA1BEE" w:rsidRDefault="00CA1BEE">
            <w:r>
              <w:t>Focus/</w:t>
            </w:r>
          </w:p>
          <w:p w:rsidR="00CA1BEE" w:rsidRDefault="00CA1BEE">
            <w:r>
              <w:t xml:space="preserve">Essential </w:t>
            </w:r>
          </w:p>
          <w:p w:rsidR="00CA1BEE" w:rsidRDefault="00CA1BEE">
            <w:r>
              <w:t>Question</w:t>
            </w:r>
          </w:p>
        </w:tc>
        <w:tc>
          <w:tcPr>
            <w:tcW w:w="2616" w:type="dxa"/>
          </w:tcPr>
          <w:p w:rsidR="00CA1BEE" w:rsidRDefault="00DD5FE5" w:rsidP="0084747D">
            <w:r>
              <w:t>Niches and community interactions</w:t>
            </w:r>
          </w:p>
          <w:p w:rsidR="00DD5FE5" w:rsidRDefault="00DD5FE5" w:rsidP="0084747D">
            <w:r>
              <w:t>Succession</w:t>
            </w:r>
          </w:p>
        </w:tc>
        <w:tc>
          <w:tcPr>
            <w:tcW w:w="2610" w:type="dxa"/>
          </w:tcPr>
          <w:p w:rsidR="00CA1BEE" w:rsidRDefault="00C56510" w:rsidP="00EB583B">
            <w:r>
              <w:t>Population growth</w:t>
            </w:r>
          </w:p>
          <w:p w:rsidR="00C56510" w:rsidRDefault="00C56510" w:rsidP="00EB583B">
            <w:r>
              <w:t>Limits to growth</w:t>
            </w:r>
          </w:p>
          <w:p w:rsidR="00C56510" w:rsidRDefault="00C56510" w:rsidP="00EB583B">
            <w:r>
              <w:t>Human population growth</w:t>
            </w:r>
          </w:p>
        </w:tc>
        <w:tc>
          <w:tcPr>
            <w:tcW w:w="2610" w:type="dxa"/>
          </w:tcPr>
          <w:p w:rsidR="00CA1BEE" w:rsidRDefault="00C56510" w:rsidP="0084747D">
            <w:r>
              <w:t>Final benchmark assessment</w:t>
            </w:r>
          </w:p>
        </w:tc>
        <w:tc>
          <w:tcPr>
            <w:tcW w:w="2790" w:type="dxa"/>
          </w:tcPr>
          <w:p w:rsidR="00CA1BEE" w:rsidRDefault="00C56510" w:rsidP="008278F2">
            <w:proofErr w:type="gramStart"/>
            <w:r>
              <w:t>Break  time</w:t>
            </w:r>
            <w:proofErr w:type="gramEnd"/>
            <w:r>
              <w:t>!</w:t>
            </w:r>
          </w:p>
          <w:p w:rsidR="00CA1BEE" w:rsidRDefault="00CA1BEE" w:rsidP="008278F2"/>
        </w:tc>
        <w:tc>
          <w:tcPr>
            <w:tcW w:w="2786" w:type="dxa"/>
          </w:tcPr>
          <w:p w:rsidR="00CA1BEE" w:rsidRDefault="00C56510" w:rsidP="00355B4A">
            <w:r>
              <w:t>Tidy up day</w:t>
            </w:r>
          </w:p>
          <w:p w:rsidR="00C56510" w:rsidRDefault="00C56510" w:rsidP="00355B4A"/>
        </w:tc>
      </w:tr>
      <w:tr w:rsidR="00CA1BEE" w:rsidTr="00B465AD">
        <w:trPr>
          <w:trHeight w:val="4695"/>
        </w:trPr>
        <w:tc>
          <w:tcPr>
            <w:tcW w:w="1362" w:type="dxa"/>
          </w:tcPr>
          <w:p w:rsidR="00CA1BEE" w:rsidRDefault="00CA1BEE">
            <w:r>
              <w:t>Lesson/Act.</w:t>
            </w:r>
          </w:p>
          <w:p w:rsidR="00CA1BEE" w:rsidRDefault="00CA1BEE">
            <w:r>
              <w:t>Type of Presentation</w:t>
            </w:r>
          </w:p>
        </w:tc>
        <w:tc>
          <w:tcPr>
            <w:tcW w:w="2616" w:type="dxa"/>
          </w:tcPr>
          <w:p w:rsidR="00CA1BEE" w:rsidRDefault="00DD5FE5" w:rsidP="0084747D">
            <w:r>
              <w:t xml:space="preserve">Bell work: </w:t>
            </w:r>
            <w:r w:rsidR="00C56510">
              <w:t xml:space="preserve">check out your </w:t>
            </w:r>
            <w:proofErr w:type="spellStart"/>
            <w:r w:rsidR="00C56510">
              <w:t>berlese</w:t>
            </w:r>
            <w:proofErr w:type="spellEnd"/>
            <w:r w:rsidR="00C56510">
              <w:t xml:space="preserve"> funnel</w:t>
            </w:r>
          </w:p>
          <w:p w:rsidR="00DD5FE5" w:rsidRDefault="00DD5FE5" w:rsidP="0084747D"/>
          <w:p w:rsidR="00DD5FE5" w:rsidRDefault="00DD5FE5" w:rsidP="0084747D">
            <w:r>
              <w:t>Review ecology up to this point</w:t>
            </w:r>
          </w:p>
          <w:p w:rsidR="00DD5FE5" w:rsidRDefault="00DD5FE5" w:rsidP="0084747D"/>
          <w:p w:rsidR="00DD5FE5" w:rsidRDefault="00DD5FE5" w:rsidP="0084747D">
            <w:r>
              <w:t xml:space="preserve">Go over </w:t>
            </w:r>
            <w:r w:rsidR="00C56510">
              <w:t>niches and community notes and succession notes</w:t>
            </w:r>
          </w:p>
          <w:p w:rsidR="00C56510" w:rsidRDefault="00C56510" w:rsidP="0084747D"/>
          <w:p w:rsidR="00C56510" w:rsidRDefault="00C56510" w:rsidP="0084747D">
            <w:r>
              <w:t>Complete the review packet</w:t>
            </w:r>
          </w:p>
        </w:tc>
        <w:tc>
          <w:tcPr>
            <w:tcW w:w="2610" w:type="dxa"/>
          </w:tcPr>
          <w:p w:rsidR="00CA1BEE" w:rsidRDefault="00C56510" w:rsidP="00E50259">
            <w:r>
              <w:t>Bell work: get yesterday’s packet out and ready</w:t>
            </w:r>
          </w:p>
          <w:p w:rsidR="00C56510" w:rsidRDefault="00C56510" w:rsidP="00E50259"/>
          <w:p w:rsidR="00C56510" w:rsidRDefault="00C56510" w:rsidP="00E50259">
            <w:r>
              <w:t>Complete yesterday’s packet</w:t>
            </w:r>
          </w:p>
          <w:p w:rsidR="00C56510" w:rsidRDefault="00C56510" w:rsidP="00E50259"/>
          <w:p w:rsidR="00C56510" w:rsidRDefault="00C56510" w:rsidP="00E50259">
            <w:r>
              <w:t>Go over notes on population growth, limits to growth, and human population growth</w:t>
            </w:r>
          </w:p>
          <w:p w:rsidR="00C56510" w:rsidRDefault="00C56510" w:rsidP="00E50259"/>
          <w:p w:rsidR="00C56510" w:rsidRDefault="00C56510" w:rsidP="00E50259">
            <w:r>
              <w:t>Complete the review packet</w:t>
            </w:r>
          </w:p>
        </w:tc>
        <w:tc>
          <w:tcPr>
            <w:tcW w:w="2610" w:type="dxa"/>
          </w:tcPr>
          <w:p w:rsidR="00CA1BEE" w:rsidRDefault="00CA1BEE" w:rsidP="0084747D">
            <w:r>
              <w:t xml:space="preserve">Bell work: </w:t>
            </w:r>
            <w:r w:rsidR="00C56510">
              <w:t>get yesterday’s packet out and ready</w:t>
            </w:r>
          </w:p>
          <w:p w:rsidR="00CA1BEE" w:rsidRDefault="00CA1BEE" w:rsidP="0084747D"/>
          <w:p w:rsidR="00CA1BEE" w:rsidRDefault="00C56510" w:rsidP="0084747D">
            <w:r>
              <w:t>Complete yesterday’s packet</w:t>
            </w:r>
          </w:p>
          <w:p w:rsidR="00C56510" w:rsidRDefault="00C56510" w:rsidP="0084747D"/>
          <w:p w:rsidR="00C56510" w:rsidRDefault="00C56510" w:rsidP="0084747D">
            <w:r>
              <w:t>Take the end of the year benchmark assessment</w:t>
            </w:r>
          </w:p>
        </w:tc>
        <w:tc>
          <w:tcPr>
            <w:tcW w:w="2790" w:type="dxa"/>
          </w:tcPr>
          <w:p w:rsidR="00CA1BEE" w:rsidRDefault="00CA1BEE" w:rsidP="00C37091">
            <w:r>
              <w:t xml:space="preserve">Bell work: </w:t>
            </w:r>
            <w:r w:rsidR="00C56510">
              <w:t>chill</w:t>
            </w:r>
          </w:p>
          <w:p w:rsidR="00CA1BEE" w:rsidRDefault="00CA1BEE" w:rsidP="00C37091"/>
          <w:p w:rsidR="00CA1BEE" w:rsidRDefault="00C56510" w:rsidP="00C37091">
            <w:r>
              <w:t>Finish yesterday’s bench mark assessment</w:t>
            </w:r>
          </w:p>
          <w:p w:rsidR="00CA1BEE" w:rsidRDefault="00CA1BEE" w:rsidP="00C37091"/>
          <w:p w:rsidR="00CA1BEE" w:rsidRDefault="00C56510" w:rsidP="00C37091">
            <w:r>
              <w:t>Say something nice activity</w:t>
            </w:r>
          </w:p>
        </w:tc>
        <w:tc>
          <w:tcPr>
            <w:tcW w:w="2786" w:type="dxa"/>
          </w:tcPr>
          <w:p w:rsidR="00CA1BEE" w:rsidRDefault="00C56510" w:rsidP="003B6B09">
            <w:r>
              <w:t>Bell work: work on any  missing work</w:t>
            </w:r>
          </w:p>
          <w:p w:rsidR="00C56510" w:rsidRDefault="00C56510" w:rsidP="003B6B09"/>
          <w:p w:rsidR="00C56510" w:rsidRDefault="00C56510" w:rsidP="003B6B09">
            <w:r>
              <w:t xml:space="preserve">Retakes, </w:t>
            </w:r>
            <w:proofErr w:type="spellStart"/>
            <w:r>
              <w:t>redos</w:t>
            </w:r>
            <w:proofErr w:type="spellEnd"/>
            <w:r>
              <w:t>, make ups today</w:t>
            </w:r>
          </w:p>
        </w:tc>
      </w:tr>
      <w:tr w:rsidR="00CA1BEE" w:rsidTr="00B465AD">
        <w:trPr>
          <w:trHeight w:val="823"/>
        </w:trPr>
        <w:tc>
          <w:tcPr>
            <w:tcW w:w="1362" w:type="dxa"/>
          </w:tcPr>
          <w:p w:rsidR="00CA1BEE" w:rsidRDefault="00CA1BEE">
            <w:r>
              <w:t>Evaluation</w:t>
            </w:r>
          </w:p>
        </w:tc>
        <w:tc>
          <w:tcPr>
            <w:tcW w:w="2616" w:type="dxa"/>
          </w:tcPr>
          <w:p w:rsidR="00CA1BEE" w:rsidRDefault="00C56510" w:rsidP="00695561">
            <w:r>
              <w:t>Review packet</w:t>
            </w:r>
          </w:p>
        </w:tc>
        <w:tc>
          <w:tcPr>
            <w:tcW w:w="2610" w:type="dxa"/>
          </w:tcPr>
          <w:p w:rsidR="00CA1BEE" w:rsidRDefault="00C56510" w:rsidP="00695561">
            <w:r>
              <w:t>Review packet</w:t>
            </w:r>
          </w:p>
        </w:tc>
        <w:tc>
          <w:tcPr>
            <w:tcW w:w="2610" w:type="dxa"/>
          </w:tcPr>
          <w:p w:rsidR="00CA1BEE" w:rsidRDefault="00C56510" w:rsidP="0084747D">
            <w:r>
              <w:t>Review packet</w:t>
            </w:r>
          </w:p>
          <w:p w:rsidR="00C56510" w:rsidRDefault="00C56510" w:rsidP="0084747D">
            <w:r>
              <w:t>Benchmark</w:t>
            </w:r>
          </w:p>
          <w:p w:rsidR="00CA1BEE" w:rsidRDefault="00CA1BEE" w:rsidP="0084747D"/>
        </w:tc>
        <w:tc>
          <w:tcPr>
            <w:tcW w:w="2790" w:type="dxa"/>
          </w:tcPr>
          <w:p w:rsidR="00CA1BEE" w:rsidRDefault="00C56510" w:rsidP="007F55F0">
            <w:r>
              <w:t>Say something nice</w:t>
            </w:r>
          </w:p>
          <w:p w:rsidR="00C56510" w:rsidRDefault="00C56510" w:rsidP="007F55F0">
            <w:r>
              <w:t>Benchmark</w:t>
            </w:r>
          </w:p>
        </w:tc>
        <w:tc>
          <w:tcPr>
            <w:tcW w:w="2786" w:type="dxa"/>
          </w:tcPr>
          <w:p w:rsidR="00CA1BEE" w:rsidRDefault="00C56510" w:rsidP="007F55F0">
            <w:r>
              <w:t>Student work</w:t>
            </w:r>
            <w:bookmarkStart w:id="0" w:name="_GoBack"/>
            <w:bookmarkEnd w:id="0"/>
          </w:p>
          <w:p w:rsidR="00CA1BEE" w:rsidRDefault="00CA1BEE" w:rsidP="007F55F0"/>
        </w:tc>
      </w:tr>
      <w:tr w:rsidR="00CA1BEE" w:rsidTr="00B465AD">
        <w:trPr>
          <w:trHeight w:val="803"/>
        </w:trPr>
        <w:tc>
          <w:tcPr>
            <w:tcW w:w="1362" w:type="dxa"/>
          </w:tcPr>
          <w:p w:rsidR="00CA1BEE" w:rsidRDefault="00CA1BEE">
            <w:r>
              <w:t>Extension/</w:t>
            </w:r>
          </w:p>
          <w:p w:rsidR="00CA1BEE" w:rsidRDefault="00CA1BEE">
            <w:r>
              <w:t>Homework</w:t>
            </w:r>
          </w:p>
        </w:tc>
        <w:tc>
          <w:tcPr>
            <w:tcW w:w="2616" w:type="dxa"/>
          </w:tcPr>
          <w:p w:rsidR="00CA1BEE" w:rsidRDefault="00C56510" w:rsidP="00695561">
            <w:r>
              <w:t>None</w:t>
            </w:r>
          </w:p>
        </w:tc>
        <w:tc>
          <w:tcPr>
            <w:tcW w:w="2610" w:type="dxa"/>
          </w:tcPr>
          <w:p w:rsidR="00CA1BEE" w:rsidRDefault="00C56510" w:rsidP="005D7B2B">
            <w:r>
              <w:t>None</w:t>
            </w:r>
          </w:p>
        </w:tc>
        <w:tc>
          <w:tcPr>
            <w:tcW w:w="2610" w:type="dxa"/>
          </w:tcPr>
          <w:p w:rsidR="00CA1BEE" w:rsidRDefault="00CA1BEE" w:rsidP="0084747D">
            <w:r>
              <w:t>None</w:t>
            </w:r>
          </w:p>
        </w:tc>
        <w:tc>
          <w:tcPr>
            <w:tcW w:w="2790" w:type="dxa"/>
          </w:tcPr>
          <w:p w:rsidR="00CA1BEE" w:rsidRDefault="00CA1BEE" w:rsidP="00355B4A">
            <w:r>
              <w:t>None</w:t>
            </w:r>
          </w:p>
        </w:tc>
        <w:tc>
          <w:tcPr>
            <w:tcW w:w="2786" w:type="dxa"/>
          </w:tcPr>
          <w:p w:rsidR="00CA1BEE" w:rsidRDefault="00CA1BEE" w:rsidP="00355B4A">
            <w:r>
              <w:t>None</w:t>
            </w:r>
          </w:p>
        </w:tc>
      </w:tr>
    </w:tbl>
    <w:p w:rsidR="00AB4E7B" w:rsidRDefault="00AB4E7B" w:rsidP="00A5462E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C1537"/>
    <w:rsid w:val="001D3F97"/>
    <w:rsid w:val="00200F9E"/>
    <w:rsid w:val="0021219C"/>
    <w:rsid w:val="00223032"/>
    <w:rsid w:val="00253892"/>
    <w:rsid w:val="002601F5"/>
    <w:rsid w:val="002610CC"/>
    <w:rsid w:val="00274904"/>
    <w:rsid w:val="002775A6"/>
    <w:rsid w:val="00293AD2"/>
    <w:rsid w:val="002A2801"/>
    <w:rsid w:val="002B40E1"/>
    <w:rsid w:val="002B6C92"/>
    <w:rsid w:val="002B6DEB"/>
    <w:rsid w:val="002E14A4"/>
    <w:rsid w:val="002F2F0C"/>
    <w:rsid w:val="00355B4A"/>
    <w:rsid w:val="00384E1C"/>
    <w:rsid w:val="003A4E6F"/>
    <w:rsid w:val="003B6B09"/>
    <w:rsid w:val="0040015F"/>
    <w:rsid w:val="0042097D"/>
    <w:rsid w:val="00484579"/>
    <w:rsid w:val="00494430"/>
    <w:rsid w:val="004A3795"/>
    <w:rsid w:val="004A70A5"/>
    <w:rsid w:val="004C41CF"/>
    <w:rsid w:val="00563F13"/>
    <w:rsid w:val="00567607"/>
    <w:rsid w:val="0058732B"/>
    <w:rsid w:val="00592D39"/>
    <w:rsid w:val="005A757A"/>
    <w:rsid w:val="005C567D"/>
    <w:rsid w:val="005D7B2B"/>
    <w:rsid w:val="0061166A"/>
    <w:rsid w:val="006728DC"/>
    <w:rsid w:val="006820B9"/>
    <w:rsid w:val="006F00E8"/>
    <w:rsid w:val="006F12F2"/>
    <w:rsid w:val="007032EB"/>
    <w:rsid w:val="007165B3"/>
    <w:rsid w:val="007A6E6B"/>
    <w:rsid w:val="007C4894"/>
    <w:rsid w:val="008278F2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5462E"/>
    <w:rsid w:val="00A6400D"/>
    <w:rsid w:val="00A828A9"/>
    <w:rsid w:val="00AA4AE4"/>
    <w:rsid w:val="00AB4E7B"/>
    <w:rsid w:val="00AB771C"/>
    <w:rsid w:val="00B142BE"/>
    <w:rsid w:val="00B465AD"/>
    <w:rsid w:val="00B52170"/>
    <w:rsid w:val="00B641CF"/>
    <w:rsid w:val="00BB6879"/>
    <w:rsid w:val="00BC21C9"/>
    <w:rsid w:val="00BC402A"/>
    <w:rsid w:val="00BD0295"/>
    <w:rsid w:val="00BE5A95"/>
    <w:rsid w:val="00BF54EC"/>
    <w:rsid w:val="00C37091"/>
    <w:rsid w:val="00C52741"/>
    <w:rsid w:val="00C56510"/>
    <w:rsid w:val="00C64816"/>
    <w:rsid w:val="00CA1BEE"/>
    <w:rsid w:val="00CA726C"/>
    <w:rsid w:val="00CB3BD0"/>
    <w:rsid w:val="00CE2A6E"/>
    <w:rsid w:val="00CF5C8A"/>
    <w:rsid w:val="00D74378"/>
    <w:rsid w:val="00D97DDA"/>
    <w:rsid w:val="00DB3A15"/>
    <w:rsid w:val="00DD5FE5"/>
    <w:rsid w:val="00DF3316"/>
    <w:rsid w:val="00DF6588"/>
    <w:rsid w:val="00E50259"/>
    <w:rsid w:val="00E51270"/>
    <w:rsid w:val="00EB583B"/>
    <w:rsid w:val="00EE3086"/>
    <w:rsid w:val="00EF57EA"/>
    <w:rsid w:val="00EF6E7C"/>
    <w:rsid w:val="00F07350"/>
    <w:rsid w:val="00F110BA"/>
    <w:rsid w:val="00F14D1A"/>
    <w:rsid w:val="00F17A1C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E0035-4257-401B-86E9-6AF590234870}"/>
</file>

<file path=customXml/itemProps2.xml><?xml version="1.0" encoding="utf-8"?>
<ds:datastoreItem xmlns:ds="http://schemas.openxmlformats.org/officeDocument/2006/customXml" ds:itemID="{C2646B3C-C6CE-47A8-9F22-406DA5446CE2}"/>
</file>

<file path=customXml/itemProps3.xml><?xml version="1.0" encoding="utf-8"?>
<ds:datastoreItem xmlns:ds="http://schemas.openxmlformats.org/officeDocument/2006/customXml" ds:itemID="{65588613-7176-442D-B90F-BB087B2A3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2017-04-22T23:22:00Z</dcterms:created>
  <dcterms:modified xsi:type="dcterms:W3CDTF">2017-04-22T23:22:00Z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